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C6F" w:rsidRDefault="001A2C6F" w:rsidP="001A2C6F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 V </w:t>
      </w:r>
      <w:proofErr w:type="spellStart"/>
      <w:r>
        <w:rPr>
          <w:b/>
          <w:sz w:val="32"/>
          <w:u w:val="single"/>
        </w:rPr>
        <w:t>V</w:t>
      </w:r>
      <w:proofErr w:type="spellEnd"/>
      <w:r>
        <w:rPr>
          <w:b/>
          <w:sz w:val="32"/>
          <w:u w:val="single"/>
        </w:rPr>
        <w:t xml:space="preserve"> I S O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jc w:val="center"/>
        <w:rPr>
          <w:b/>
          <w:sz w:val="32"/>
          <w:u w:val="single"/>
        </w:rPr>
      </w:pP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jc w:val="both"/>
        <w:rPr>
          <w:bCs/>
          <w:sz w:val="32"/>
          <w:u w:val="single"/>
        </w:rPr>
      </w:pP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  <w:r>
        <w:rPr>
          <w:sz w:val="32"/>
        </w:rPr>
        <w:t>Presso l’Ufficio Affari Generali/Relazioni con il Pubblico, è a disposizione dei cittadini che lo volessero sottoscrivere, il modulo per la seguente proposta di legge di iniziativa popolare:</w:t>
      </w:r>
    </w:p>
    <w:p w:rsidR="001A2C6F" w:rsidRPr="004D1273" w:rsidRDefault="00276B6E" w:rsidP="001A2C6F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32"/>
        </w:rPr>
      </w:pPr>
      <w:r>
        <w:rPr>
          <w:sz w:val="32"/>
        </w:rPr>
        <w:t>Modifica e semplificazione del sistema di formazione e accesso nei ruoli del personale docente nelle scuole di ogni ordine e grado per garantire la val</w:t>
      </w:r>
      <w:bookmarkStart w:id="0" w:name="_GoBack"/>
      <w:bookmarkEnd w:id="0"/>
      <w:r>
        <w:rPr>
          <w:sz w:val="32"/>
        </w:rPr>
        <w:t>orizzazione sociale e culturale della professione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  <w:r>
        <w:rPr>
          <w:sz w:val="32"/>
          <w:szCs w:val="32"/>
        </w:rPr>
        <w:t>promossa</w:t>
      </w:r>
      <w:r w:rsidRPr="00F95BA9">
        <w:rPr>
          <w:sz w:val="32"/>
          <w:szCs w:val="32"/>
        </w:rPr>
        <w:t xml:space="preserve"> </w:t>
      </w:r>
      <w:r w:rsidR="00276B6E">
        <w:rPr>
          <w:sz w:val="32"/>
          <w:szCs w:val="32"/>
          <w:lang w:val="it-IT"/>
        </w:rPr>
        <w:t>dall’Associazione Libera Scuola</w:t>
      </w:r>
      <w:r>
        <w:rPr>
          <w:sz w:val="32"/>
          <w:szCs w:val="32"/>
        </w:rPr>
        <w:t>.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  <w:r>
        <w:rPr>
          <w:sz w:val="32"/>
        </w:rPr>
        <w:t>Gli orari nei quali è possibile sottoscrivere la proposta sono i seguenti: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  <w:r>
        <w:rPr>
          <w:sz w:val="32"/>
        </w:rPr>
        <w:t>dal lunedì al venerdì:</w:t>
      </w:r>
      <w:r>
        <w:rPr>
          <w:sz w:val="32"/>
        </w:rPr>
        <w:tab/>
        <w:t>9,00/11,30  -  14,15/15,15.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</w:rPr>
      </w:pPr>
    </w:p>
    <w:p w:rsidR="001A2C6F" w:rsidRPr="00276B6E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32"/>
          <w:lang w:val="it-IT"/>
        </w:rPr>
      </w:pPr>
      <w:r>
        <w:rPr>
          <w:sz w:val="32"/>
        </w:rPr>
        <w:t xml:space="preserve">Biella, </w:t>
      </w:r>
      <w:r w:rsidR="00276B6E">
        <w:rPr>
          <w:sz w:val="32"/>
          <w:lang w:val="it-IT"/>
        </w:rPr>
        <w:t>26</w:t>
      </w:r>
      <w:r>
        <w:rPr>
          <w:sz w:val="32"/>
        </w:rPr>
        <w:t>.</w:t>
      </w:r>
      <w:r w:rsidR="00276B6E">
        <w:rPr>
          <w:sz w:val="32"/>
          <w:lang w:val="it-IT"/>
        </w:rPr>
        <w:t>1</w:t>
      </w:r>
      <w:r>
        <w:rPr>
          <w:sz w:val="32"/>
        </w:rPr>
        <w:t>.202</w:t>
      </w:r>
      <w:r w:rsidR="00276B6E">
        <w:rPr>
          <w:sz w:val="32"/>
          <w:lang w:val="it-IT"/>
        </w:rPr>
        <w:t>1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32"/>
        </w:rPr>
      </w:pPr>
    </w:p>
    <w:p w:rsidR="001A2C6F" w:rsidRPr="001A2C6F" w:rsidRDefault="001A2C6F" w:rsidP="001A2C6F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8"/>
          <w:szCs w:val="28"/>
        </w:rPr>
      </w:pPr>
      <w:r w:rsidRPr="001A2C6F">
        <w:rPr>
          <w:b/>
          <w:bCs/>
          <w:sz w:val="28"/>
          <w:szCs w:val="28"/>
        </w:rPr>
        <w:t>IL SEGRETARIO GENERALE</w:t>
      </w:r>
    </w:p>
    <w:p w:rsidR="001A2C6F" w:rsidRPr="00276B6E" w:rsidRDefault="00276B6E" w:rsidP="001A2C6F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Dott.ssa Serena BOLICI</w:t>
      </w:r>
    </w:p>
    <w:p w:rsidR="001A2C6F" w:rsidRDefault="001A2C6F" w:rsidP="001A2C6F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sz w:val="32"/>
        </w:rPr>
      </w:pPr>
    </w:p>
    <w:p w:rsidR="00E6284D" w:rsidRPr="001A2C6F" w:rsidRDefault="00E6284D" w:rsidP="001A2C6F"/>
    <w:sectPr w:rsidR="00E6284D" w:rsidRPr="001A2C6F">
      <w:headerReference w:type="default" r:id="rId7"/>
      <w:pgSz w:w="11906" w:h="16838"/>
      <w:pgMar w:top="3119" w:right="1134" w:bottom="1134" w:left="27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E8" w:rsidRDefault="00DC55E8">
      <w:r>
        <w:separator/>
      </w:r>
    </w:p>
  </w:endnote>
  <w:endnote w:type="continuationSeparator" w:id="0">
    <w:p w:rsidR="00DC55E8" w:rsidRDefault="00D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E8" w:rsidRDefault="00DC55E8">
      <w:r>
        <w:separator/>
      </w:r>
    </w:p>
  </w:footnote>
  <w:footnote w:type="continuationSeparator" w:id="0">
    <w:p w:rsidR="00DC55E8" w:rsidRDefault="00DC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0CF" w:rsidRDefault="00276B6E">
    <w:pPr>
      <w:pStyle w:val="Intestazione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1.55pt;margin-top:4.75pt;width:79.65pt;height:69.3pt;z-index:251658240" stroked="f">
          <v:textbox style="mso-next-textbox:#_x0000_s2050">
            <w:txbxContent>
              <w:p w:rsidR="002150CF" w:rsidRDefault="00276B6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5.4pt;height:63.6pt">
                      <v:imagedata r:id="rId1" o:title="logo_cdb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49" type="#_x0000_t202" style="position:absolute;margin-left:-130.05pt;margin-top:70.5pt;width:121.35pt;height:712.5pt;z-index:251657216" stroked="f">
          <v:textbox style="mso-next-textbox:#_x0000_s2049" inset=",,0">
            <w:txbxContent>
              <w:p w:rsidR="002150CF" w:rsidRDefault="002150CF">
                <w:pPr>
                  <w:ind w:right="160"/>
                  <w:jc w:val="right"/>
                  <w:rPr>
                    <w:smallCaps/>
                    <w:spacing w:val="68"/>
                    <w:sz w:val="20"/>
                  </w:rPr>
                </w:pPr>
                <w:r>
                  <w:rPr>
                    <w:smallCaps/>
                    <w:spacing w:val="68"/>
                    <w:sz w:val="20"/>
                  </w:rPr>
                  <w:t>CITTÀ</w:t>
                </w:r>
              </w:p>
              <w:p w:rsidR="002150CF" w:rsidRDefault="002150CF">
                <w:pPr>
                  <w:ind w:right="160"/>
                  <w:jc w:val="right"/>
                  <w:rPr>
                    <w:sz w:val="32"/>
                  </w:rPr>
                </w:pPr>
                <w:r>
                  <w:rPr>
                    <w:i/>
                    <w:iCs/>
                    <w:sz w:val="28"/>
                  </w:rPr>
                  <w:t>di</w:t>
                </w:r>
                <w:r>
                  <w:t xml:space="preserve"> </w:t>
                </w:r>
                <w:r>
                  <w:rPr>
                    <w:spacing w:val="18"/>
                    <w:sz w:val="32"/>
                  </w:rPr>
                  <w:t>BIELLA</w:t>
                </w:r>
              </w:p>
              <w:p w:rsidR="002150CF" w:rsidRDefault="002150CF">
                <w:pPr>
                  <w:ind w:right="160"/>
                  <w:jc w:val="right"/>
                  <w:rPr>
                    <w:sz w:val="32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MEDAGLIA D’ORO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AL VALORE MILITARE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MEDAGLIA D’ARGENTO</w:t>
                </w:r>
              </w:p>
              <w:p w:rsidR="00AB0255" w:rsidRDefault="002150CF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  <w:r>
                  <w:rPr>
                    <w:sz w:val="12"/>
                  </w:rPr>
                  <w:t>AL MERITO CIVILE</w:t>
                </w: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793146" w:rsidRDefault="00793146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793146" w:rsidRDefault="00793146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793146" w:rsidRDefault="00793146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sz w:val="12"/>
                  </w:rPr>
                </w:pPr>
              </w:p>
              <w:p w:rsidR="00AB0255" w:rsidRDefault="00276B6E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b/>
                    <w:bCs/>
                    <w:sz w:val="17"/>
                  </w:rPr>
                </w:pPr>
                <w:r w:rsidRPr="00C0378B">
                  <w:rPr>
                    <w:noProof/>
                  </w:rPr>
                  <w:pict>
                    <v:shape id="Immagine 2" o:spid="_x0000_i1030" type="#_x0000_t75" style="width:88.8pt;height:92.4pt;visibility:visible;mso-wrap-style:square">
                      <v:imagedata r:id="rId2" o:title=""/>
                    </v:shape>
                  </w:pict>
                </w: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b/>
                    <w:bCs/>
                    <w:sz w:val="17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b/>
                    <w:bCs/>
                    <w:sz w:val="17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b/>
                    <w:bCs/>
                    <w:sz w:val="17"/>
                  </w:rPr>
                </w:pPr>
              </w:p>
              <w:p w:rsidR="00AB0255" w:rsidRDefault="00AB0255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b/>
                    <w:bCs/>
                    <w:sz w:val="17"/>
                  </w:rPr>
                </w:pPr>
              </w:p>
              <w:p w:rsidR="002150CF" w:rsidRDefault="00DD3421" w:rsidP="00AB0255">
                <w:pPr>
                  <w:pBdr>
                    <w:right w:val="single" w:sz="4" w:space="4" w:color="auto"/>
                  </w:pBdr>
                  <w:ind w:right="160"/>
                  <w:jc w:val="right"/>
                  <w:rPr>
                    <w:rFonts w:eastAsia="Arial Unicode MS"/>
                    <w:b/>
                    <w:bCs/>
                    <w:sz w:val="17"/>
                  </w:rPr>
                </w:pPr>
                <w:r>
                  <w:rPr>
                    <w:b/>
                    <w:bCs/>
                    <w:sz w:val="17"/>
                  </w:rPr>
                  <w:t>RELAZIONI CON IL PUBBLICO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i/>
                    <w:iCs/>
                    <w:sz w:val="16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</w:rPr>
                  <w:t>Palazzo Oropa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Via Battistero, 4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Biella - C.A.P. 13900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  <w:szCs w:val="18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</w:rPr>
                  <w:t>Telefono:</w:t>
                </w:r>
              </w:p>
              <w:p w:rsidR="002150CF" w:rsidRDefault="00DD3421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+39 015 3507319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  <w:szCs w:val="18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i/>
                    <w:iCs/>
                    <w:sz w:val="18"/>
                    <w:szCs w:val="18"/>
                  </w:rPr>
                </w:pPr>
                <w:r>
                  <w:rPr>
                    <w:i/>
                    <w:iCs/>
                    <w:sz w:val="18"/>
                  </w:rPr>
                  <w:t>Fax: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+39 015 3507505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</w:rPr>
                </w:pPr>
                <w:r>
                  <w:rPr>
                    <w:i/>
                    <w:spacing w:val="-12"/>
                    <w:sz w:val="16"/>
                  </w:rPr>
                  <w:t>PEC</w:t>
                </w:r>
                <w:r>
                  <w:rPr>
                    <w:spacing w:val="-12"/>
                    <w:sz w:val="16"/>
                  </w:rPr>
                  <w:t>: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  <w:szCs w:val="16"/>
                  </w:rPr>
                </w:pPr>
                <w:r w:rsidRPr="0096560B">
                  <w:rPr>
                    <w:spacing w:val="-12"/>
                    <w:sz w:val="16"/>
                    <w:szCs w:val="16"/>
                  </w:rPr>
                  <w:t>protocollo.comunebiella@pec.it</w:t>
                </w:r>
              </w:p>
              <w:p w:rsidR="00DD3421" w:rsidRPr="0096560B" w:rsidRDefault="00DD3421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  <w:szCs w:val="16"/>
                  </w:rPr>
                </w:pPr>
              </w:p>
              <w:p w:rsidR="00DD3421" w:rsidRDefault="00DD3421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</w:rPr>
                </w:pPr>
                <w:r>
                  <w:rPr>
                    <w:spacing w:val="-12"/>
                    <w:sz w:val="16"/>
                  </w:rPr>
                  <w:t>E-mail:</w:t>
                </w:r>
              </w:p>
              <w:p w:rsidR="00DD3421" w:rsidRDefault="00DD3421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pacing w:val="-12"/>
                    <w:sz w:val="16"/>
                  </w:rPr>
                </w:pPr>
                <w:r>
                  <w:rPr>
                    <w:spacing w:val="-12"/>
                    <w:sz w:val="16"/>
                  </w:rPr>
                  <w:t>urp@comune.biella.it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4" w:right="159"/>
                  <w:jc w:val="right"/>
                  <w:rPr>
                    <w:smallCaps/>
                    <w:sz w:val="18"/>
                  </w:rPr>
                </w:pP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i/>
                    <w:iCs/>
                    <w:sz w:val="18"/>
                  </w:rPr>
                </w:pPr>
                <w:r>
                  <w:rPr>
                    <w:i/>
                    <w:iCs/>
                    <w:sz w:val="18"/>
                  </w:rPr>
                  <w:t>Sito:</w:t>
                </w:r>
              </w:p>
              <w:p w:rsidR="002150CF" w:rsidRDefault="002150CF">
                <w:pPr>
                  <w:pBdr>
                    <w:right w:val="single" w:sz="4" w:space="4" w:color="auto"/>
                  </w:pBdr>
                  <w:ind w:left="286" w:right="160"/>
                  <w:jc w:val="right"/>
                  <w:rPr>
                    <w:sz w:val="16"/>
                  </w:rPr>
                </w:pPr>
                <w:r>
                  <w:rPr>
                    <w:sz w:val="18"/>
                  </w:rPr>
                  <w:t>www.comune.biella.it</w:t>
                </w:r>
              </w:p>
              <w:p w:rsidR="002150CF" w:rsidRDefault="002150CF">
                <w:pPr>
                  <w:ind w:right="484"/>
                  <w:rPr>
                    <w:sz w:val="32"/>
                  </w:rPr>
                </w:pPr>
              </w:p>
              <w:p w:rsidR="002150CF" w:rsidRDefault="002150CF">
                <w:pPr>
                  <w:ind w:right="484"/>
                  <w:jc w:val="right"/>
                  <w:rPr>
                    <w:sz w:val="32"/>
                  </w:rPr>
                </w:pPr>
              </w:p>
              <w:p w:rsidR="002150CF" w:rsidRDefault="002150CF">
                <w:pPr>
                  <w:ind w:right="484"/>
                  <w:jc w:val="right"/>
                  <w:rPr>
                    <w:sz w:val="32"/>
                  </w:rPr>
                </w:pPr>
              </w:p>
              <w:p w:rsidR="002150CF" w:rsidRDefault="002150CF">
                <w:pPr>
                  <w:ind w:right="484"/>
                  <w:jc w:val="right"/>
                  <w:rPr>
                    <w:sz w:val="32"/>
                  </w:rPr>
                </w:pPr>
              </w:p>
              <w:p w:rsidR="002150CF" w:rsidRDefault="002150CF">
                <w:pPr>
                  <w:ind w:right="484"/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6671B"/>
    <w:multiLevelType w:val="hybridMultilevel"/>
    <w:tmpl w:val="58368E56"/>
    <w:lvl w:ilvl="0" w:tplc="04908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49B"/>
    <w:rsid w:val="00173B6D"/>
    <w:rsid w:val="001A2C6F"/>
    <w:rsid w:val="002150CF"/>
    <w:rsid w:val="00276B6E"/>
    <w:rsid w:val="003130EE"/>
    <w:rsid w:val="003632D6"/>
    <w:rsid w:val="003F5D26"/>
    <w:rsid w:val="004A5278"/>
    <w:rsid w:val="005A2E5B"/>
    <w:rsid w:val="005D630D"/>
    <w:rsid w:val="005F26AB"/>
    <w:rsid w:val="00697EFE"/>
    <w:rsid w:val="00793146"/>
    <w:rsid w:val="007A2F8A"/>
    <w:rsid w:val="007C5C4E"/>
    <w:rsid w:val="00876090"/>
    <w:rsid w:val="0096560B"/>
    <w:rsid w:val="00986A2D"/>
    <w:rsid w:val="009A1478"/>
    <w:rsid w:val="009D6115"/>
    <w:rsid w:val="00A40DE8"/>
    <w:rsid w:val="00AB0255"/>
    <w:rsid w:val="00AB13B3"/>
    <w:rsid w:val="00B87E82"/>
    <w:rsid w:val="00BB749B"/>
    <w:rsid w:val="00C5132E"/>
    <w:rsid w:val="00CF32C9"/>
    <w:rsid w:val="00D07B85"/>
    <w:rsid w:val="00D33753"/>
    <w:rsid w:val="00D90B0A"/>
    <w:rsid w:val="00DC431F"/>
    <w:rsid w:val="00DC55E8"/>
    <w:rsid w:val="00DD3421"/>
    <w:rsid w:val="00E6284D"/>
    <w:rsid w:val="00EE45F6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BF31D15"/>
  <w15:chartTrackingRefBased/>
  <w15:docId w15:val="{DF309696-185E-4D25-BB28-045106DE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right w:val="single" w:sz="4" w:space="4" w:color="auto"/>
      </w:pBdr>
      <w:ind w:left="284" w:right="159"/>
      <w:jc w:val="right"/>
      <w:outlineLvl w:val="0"/>
    </w:pPr>
    <w:rPr>
      <w:b/>
      <w:bCs/>
      <w:smallCaps/>
      <w:sz w:val="16"/>
    </w:rPr>
  </w:style>
  <w:style w:type="paragraph" w:styleId="Titolo2">
    <w:name w:val="heading 2"/>
    <w:basedOn w:val="Normale"/>
    <w:next w:val="Normale"/>
    <w:qFormat/>
    <w:pPr>
      <w:keepNext/>
      <w:pBdr>
        <w:right w:val="single" w:sz="4" w:space="4" w:color="auto"/>
      </w:pBdr>
      <w:spacing w:before="4000"/>
      <w:ind w:left="284" w:right="249"/>
      <w:jc w:val="right"/>
      <w:outlineLvl w:val="1"/>
    </w:pPr>
    <w:rPr>
      <w:i/>
      <w:iCs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right"/>
    </w:pPr>
    <w:rPr>
      <w:sz w:val="19"/>
    </w:rPr>
  </w:style>
  <w:style w:type="character" w:styleId="Collegamentoipertestuale">
    <w:name w:val="Hyperlink"/>
    <w:uiPriority w:val="99"/>
    <w:unhideWhenUsed/>
    <w:rsid w:val="00BB749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5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9A1478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090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6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Biella, gg mese aaaa</vt:lpstr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Biella, gg mese aaaa</dc:title>
  <dc:subject/>
  <dc:creator>Roberto Borchia</dc:creator>
  <cp:keywords/>
  <dc:description/>
  <cp:lastModifiedBy>Paolo Vaccari</cp:lastModifiedBy>
  <cp:revision>4</cp:revision>
  <cp:lastPrinted>2016-07-07T06:26:00Z</cp:lastPrinted>
  <dcterms:created xsi:type="dcterms:W3CDTF">2020-08-04T12:23:00Z</dcterms:created>
  <dcterms:modified xsi:type="dcterms:W3CDTF">2021-01-25T15:09:00Z</dcterms:modified>
</cp:coreProperties>
</file>